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C0" w:rsidRPr="00C30781" w:rsidRDefault="00E046C0" w:rsidP="00E046C0">
      <w:pPr>
        <w:jc w:val="center"/>
        <w:rPr>
          <w:rFonts w:asciiTheme="majorHAnsi" w:hAnsiTheme="majorHAnsi" w:cs="Arial"/>
          <w:b/>
          <w:sz w:val="28"/>
          <w:szCs w:val="28"/>
          <w:u w:val="single"/>
        </w:rPr>
      </w:pPr>
      <w:r w:rsidRPr="00C30781">
        <w:rPr>
          <w:rFonts w:asciiTheme="majorHAnsi" w:hAnsiTheme="majorHAnsi" w:cs="Arial"/>
          <w:b/>
          <w:sz w:val="28"/>
          <w:szCs w:val="28"/>
          <w:u w:val="single"/>
        </w:rPr>
        <w:t>NSW Kendo Association</w:t>
      </w:r>
    </w:p>
    <w:p w:rsidR="00E046C0" w:rsidRPr="00C30781" w:rsidRDefault="00E046C0" w:rsidP="00E046C0">
      <w:pPr>
        <w:jc w:val="center"/>
        <w:rPr>
          <w:rFonts w:asciiTheme="majorHAnsi" w:hAnsiTheme="majorHAnsi" w:cs="Arial"/>
          <w:b/>
          <w:sz w:val="28"/>
          <w:szCs w:val="28"/>
          <w:u w:val="single"/>
        </w:rPr>
      </w:pPr>
      <w:r w:rsidRPr="00C30781">
        <w:rPr>
          <w:rFonts w:asciiTheme="majorHAnsi" w:hAnsiTheme="majorHAnsi" w:cs="Arial"/>
          <w:b/>
          <w:sz w:val="28"/>
          <w:szCs w:val="28"/>
          <w:u w:val="single"/>
        </w:rPr>
        <w:t>Rules or Behaviour for Kendo, Iaido and Jodo</w:t>
      </w:r>
    </w:p>
    <w:p w:rsidR="00E046C0" w:rsidRPr="00C30781" w:rsidRDefault="00E046C0" w:rsidP="00C30781">
      <w:pPr>
        <w:rPr>
          <w:rFonts w:asciiTheme="majorHAnsi" w:hAnsiTheme="majorHAnsi" w:cs="Arial"/>
        </w:rPr>
      </w:pPr>
    </w:p>
    <w:p w:rsidR="00462C1E" w:rsidRPr="00C30781" w:rsidRDefault="00462C1E" w:rsidP="00C30781">
      <w:pPr>
        <w:rPr>
          <w:rFonts w:asciiTheme="majorHAnsi" w:hAnsiTheme="majorHAnsi" w:cs="Times New Roman"/>
        </w:rPr>
      </w:pPr>
      <w:r w:rsidRPr="00C30781">
        <w:rPr>
          <w:rFonts w:asciiTheme="majorHAnsi" w:hAnsiTheme="majorHAnsi" w:cs="Times New Roman"/>
        </w:rPr>
        <w:t xml:space="preserve">■ I will always play by the </w:t>
      </w:r>
      <w:r w:rsidR="00EF388E" w:rsidRPr="00C30781">
        <w:rPr>
          <w:rFonts w:asciiTheme="majorHAnsi" w:hAnsiTheme="majorHAnsi" w:cs="Times New Roman"/>
        </w:rPr>
        <w:t xml:space="preserve">AKR’s </w:t>
      </w:r>
      <w:r w:rsidRPr="00C30781">
        <w:rPr>
          <w:rFonts w:asciiTheme="majorHAnsi" w:hAnsiTheme="majorHAnsi" w:cs="Times New Roman"/>
        </w:rPr>
        <w:t>rules</w:t>
      </w:r>
      <w:r w:rsidR="00A40DF9" w:rsidRPr="00C30781">
        <w:rPr>
          <w:rFonts w:asciiTheme="majorHAnsi" w:hAnsiTheme="majorHAnsi" w:cs="Times New Roman"/>
        </w:rPr>
        <w:t xml:space="preserve"> of Kendo, Iaido &amp; Jodo.</w:t>
      </w:r>
    </w:p>
    <w:p w:rsidR="00462C1E" w:rsidRPr="00C30781" w:rsidRDefault="00462C1E" w:rsidP="00C30781">
      <w:pPr>
        <w:rPr>
          <w:rFonts w:asciiTheme="majorHAnsi" w:hAnsiTheme="majorHAnsi" w:cs="Times New Roman"/>
        </w:rPr>
      </w:pPr>
      <w:r w:rsidRPr="00C30781">
        <w:rPr>
          <w:rFonts w:asciiTheme="majorHAnsi" w:hAnsiTheme="majorHAnsi" w:cs="Times New Roman"/>
        </w:rPr>
        <w:t xml:space="preserve">■ </w:t>
      </w:r>
      <w:r w:rsidRPr="00C30781">
        <w:rPr>
          <w:rFonts w:asciiTheme="majorHAnsi" w:hAnsiTheme="majorHAnsi" w:cs="Times New Roman"/>
          <w:b/>
        </w:rPr>
        <w:t>I will never argue with an official.</w:t>
      </w:r>
      <w:r w:rsidRPr="00C30781">
        <w:rPr>
          <w:rFonts w:asciiTheme="majorHAnsi" w:hAnsiTheme="majorHAnsi" w:cs="Times New Roman"/>
        </w:rPr>
        <w:t xml:space="preserve"> If I disagree with a</w:t>
      </w:r>
      <w:r w:rsidR="00E046C0" w:rsidRPr="00C30781">
        <w:rPr>
          <w:rFonts w:asciiTheme="majorHAnsi" w:hAnsiTheme="majorHAnsi" w:cs="Times New Roman"/>
        </w:rPr>
        <w:t xml:space="preserve"> </w:t>
      </w:r>
      <w:r w:rsidRPr="00C30781">
        <w:rPr>
          <w:rFonts w:asciiTheme="majorHAnsi" w:hAnsiTheme="majorHAnsi" w:cs="Times New Roman"/>
        </w:rPr>
        <w:t>decision I will inform the coach or manager during</w:t>
      </w:r>
      <w:r w:rsidR="00E046C0" w:rsidRPr="00C30781">
        <w:rPr>
          <w:rFonts w:asciiTheme="majorHAnsi" w:hAnsiTheme="majorHAnsi" w:cs="Times New Roman"/>
        </w:rPr>
        <w:t xml:space="preserve"> </w:t>
      </w:r>
      <w:r w:rsidRPr="00C30781">
        <w:rPr>
          <w:rFonts w:asciiTheme="majorHAnsi" w:hAnsiTheme="majorHAnsi" w:cs="Times New Roman"/>
        </w:rPr>
        <w:t>a break or after the competition</w:t>
      </w:r>
    </w:p>
    <w:p w:rsidR="00A40DF9" w:rsidRPr="00C30781" w:rsidRDefault="00462C1E" w:rsidP="00C30781">
      <w:pPr>
        <w:rPr>
          <w:rFonts w:asciiTheme="majorHAnsi" w:hAnsiTheme="majorHAnsi" w:cs="Times New Roman"/>
        </w:rPr>
      </w:pPr>
      <w:r w:rsidRPr="00C30781">
        <w:rPr>
          <w:rFonts w:asciiTheme="majorHAnsi" w:hAnsiTheme="majorHAnsi" w:cs="Times New Roman"/>
        </w:rPr>
        <w:t xml:space="preserve">■ </w:t>
      </w:r>
      <w:r w:rsidRPr="00C30781">
        <w:rPr>
          <w:rFonts w:asciiTheme="majorHAnsi" w:hAnsiTheme="majorHAnsi" w:cs="Times New Roman"/>
          <w:b/>
        </w:rPr>
        <w:t>I will control my temper</w:t>
      </w:r>
      <w:r w:rsidRPr="00C30781">
        <w:rPr>
          <w:rFonts w:asciiTheme="majorHAnsi" w:hAnsiTheme="majorHAnsi" w:cs="Times New Roman"/>
        </w:rPr>
        <w:t xml:space="preserve">. I understand that verbal abuse </w:t>
      </w:r>
      <w:r w:rsidR="00A40DF9" w:rsidRPr="00C30781">
        <w:rPr>
          <w:rFonts w:asciiTheme="majorHAnsi" w:hAnsiTheme="majorHAnsi" w:cs="Times New Roman"/>
        </w:rPr>
        <w:t>in any language will not be tolerated by</w:t>
      </w:r>
      <w:r w:rsidR="00E046C0" w:rsidRPr="00C30781">
        <w:rPr>
          <w:rFonts w:asciiTheme="majorHAnsi" w:hAnsiTheme="majorHAnsi" w:cs="Times New Roman"/>
        </w:rPr>
        <w:t xml:space="preserve"> </w:t>
      </w:r>
      <w:r w:rsidRPr="00C30781">
        <w:rPr>
          <w:rFonts w:asciiTheme="majorHAnsi" w:hAnsiTheme="majorHAnsi" w:cs="Times New Roman"/>
        </w:rPr>
        <w:t>officials and sledgin</w:t>
      </w:r>
      <w:r w:rsidR="00E046C0" w:rsidRPr="00C30781">
        <w:rPr>
          <w:rFonts w:asciiTheme="majorHAnsi" w:hAnsiTheme="majorHAnsi" w:cs="Times New Roman"/>
        </w:rPr>
        <w:t xml:space="preserve">g other players and deliberate, </w:t>
      </w:r>
      <w:r w:rsidRPr="00C30781">
        <w:rPr>
          <w:rFonts w:asciiTheme="majorHAnsi" w:hAnsiTheme="majorHAnsi" w:cs="Times New Roman"/>
        </w:rPr>
        <w:t>distracting or provoking an opponent are not acceptable or</w:t>
      </w:r>
      <w:r w:rsidR="00E046C0" w:rsidRPr="00C30781">
        <w:rPr>
          <w:rFonts w:asciiTheme="majorHAnsi" w:hAnsiTheme="majorHAnsi" w:cs="Times New Roman"/>
        </w:rPr>
        <w:t xml:space="preserve"> </w:t>
      </w:r>
      <w:r w:rsidRPr="00C30781">
        <w:rPr>
          <w:rFonts w:asciiTheme="majorHAnsi" w:hAnsiTheme="majorHAnsi" w:cs="Times New Roman"/>
        </w:rPr>
        <w:t xml:space="preserve">permitted behaviours in </w:t>
      </w:r>
      <w:r w:rsidR="00A40DF9" w:rsidRPr="00C30781">
        <w:rPr>
          <w:rFonts w:asciiTheme="majorHAnsi" w:hAnsiTheme="majorHAnsi" w:cs="Times New Roman"/>
        </w:rPr>
        <w:t>any of the arts.</w:t>
      </w:r>
    </w:p>
    <w:p w:rsidR="00462C1E" w:rsidRPr="00C30781" w:rsidRDefault="00462C1E" w:rsidP="00C30781">
      <w:pPr>
        <w:rPr>
          <w:rFonts w:asciiTheme="majorHAnsi" w:hAnsiTheme="majorHAnsi" w:cs="Times New Roman"/>
        </w:rPr>
      </w:pPr>
      <w:r w:rsidRPr="00C30781">
        <w:rPr>
          <w:rFonts w:asciiTheme="majorHAnsi" w:hAnsiTheme="majorHAnsi" w:cs="Times New Roman"/>
        </w:rPr>
        <w:t>■ I will be a good sport and applaud all good plays whether</w:t>
      </w:r>
      <w:r w:rsidR="00E046C0" w:rsidRPr="00C30781">
        <w:rPr>
          <w:rFonts w:asciiTheme="majorHAnsi" w:hAnsiTheme="majorHAnsi" w:cs="Times New Roman"/>
        </w:rPr>
        <w:t xml:space="preserve"> </w:t>
      </w:r>
      <w:r w:rsidRPr="00C30781">
        <w:rPr>
          <w:rFonts w:asciiTheme="majorHAnsi" w:hAnsiTheme="majorHAnsi" w:cs="Times New Roman"/>
        </w:rPr>
        <w:t>they are my team or the opposition</w:t>
      </w:r>
    </w:p>
    <w:p w:rsidR="00462C1E" w:rsidRPr="00C30781" w:rsidRDefault="00462C1E" w:rsidP="00C30781">
      <w:pPr>
        <w:rPr>
          <w:rFonts w:asciiTheme="majorHAnsi" w:hAnsiTheme="majorHAnsi" w:cs="Times New Roman"/>
        </w:rPr>
      </w:pPr>
      <w:r w:rsidRPr="00C30781">
        <w:rPr>
          <w:rFonts w:asciiTheme="majorHAnsi" w:hAnsiTheme="majorHAnsi" w:cs="Times New Roman"/>
        </w:rPr>
        <w:t xml:space="preserve">■ </w:t>
      </w:r>
      <w:r w:rsidR="00EF388E" w:rsidRPr="00C30781">
        <w:rPr>
          <w:rFonts w:asciiTheme="majorHAnsi" w:hAnsiTheme="majorHAnsi" w:cs="Times New Roman"/>
          <w:b/>
        </w:rPr>
        <w:t>I will treat all players in my art</w:t>
      </w:r>
      <w:r w:rsidRPr="00C30781">
        <w:rPr>
          <w:rFonts w:asciiTheme="majorHAnsi" w:hAnsiTheme="majorHAnsi" w:cs="Times New Roman"/>
          <w:b/>
        </w:rPr>
        <w:t xml:space="preserve"> as I like to be treated</w:t>
      </w:r>
      <w:r w:rsidRPr="00C30781">
        <w:rPr>
          <w:rFonts w:asciiTheme="majorHAnsi" w:hAnsiTheme="majorHAnsi" w:cs="Times New Roman"/>
        </w:rPr>
        <w:t>.</w:t>
      </w:r>
      <w:r w:rsidR="00E046C0" w:rsidRPr="00C30781">
        <w:rPr>
          <w:rFonts w:asciiTheme="majorHAnsi" w:hAnsiTheme="majorHAnsi" w:cs="Times New Roman"/>
        </w:rPr>
        <w:t xml:space="preserve"> </w:t>
      </w:r>
      <w:r w:rsidRPr="00C30781">
        <w:rPr>
          <w:rFonts w:asciiTheme="majorHAnsi" w:hAnsiTheme="majorHAnsi" w:cs="Times New Roman"/>
        </w:rPr>
        <w:t>I will not bully or t</w:t>
      </w:r>
      <w:r w:rsidR="00A40DF9" w:rsidRPr="00C30781">
        <w:rPr>
          <w:rFonts w:asciiTheme="majorHAnsi" w:hAnsiTheme="majorHAnsi" w:cs="Times New Roman"/>
        </w:rPr>
        <w:t xml:space="preserve">ake unfair advantage of other </w:t>
      </w:r>
      <w:r w:rsidRPr="00C30781">
        <w:rPr>
          <w:rFonts w:asciiTheme="majorHAnsi" w:hAnsiTheme="majorHAnsi" w:cs="Times New Roman"/>
        </w:rPr>
        <w:t>competitor</w:t>
      </w:r>
      <w:r w:rsidR="00A40DF9" w:rsidRPr="00C30781">
        <w:rPr>
          <w:rFonts w:asciiTheme="majorHAnsi" w:hAnsiTheme="majorHAnsi" w:cs="Times New Roman"/>
        </w:rPr>
        <w:t>s.</w:t>
      </w:r>
    </w:p>
    <w:p w:rsidR="00462C1E" w:rsidRPr="00C30781" w:rsidRDefault="00462C1E" w:rsidP="00C30781">
      <w:pPr>
        <w:rPr>
          <w:rFonts w:asciiTheme="majorHAnsi" w:hAnsiTheme="majorHAnsi" w:cs="Times New Roman"/>
        </w:rPr>
      </w:pPr>
      <w:r w:rsidRPr="00C30781">
        <w:rPr>
          <w:rFonts w:asciiTheme="majorHAnsi" w:hAnsiTheme="majorHAnsi" w:cs="Times New Roman"/>
        </w:rPr>
        <w:t xml:space="preserve">■ </w:t>
      </w:r>
      <w:r w:rsidRPr="00C30781">
        <w:rPr>
          <w:rFonts w:asciiTheme="majorHAnsi" w:hAnsiTheme="majorHAnsi" w:cs="Times New Roman"/>
          <w:b/>
        </w:rPr>
        <w:t xml:space="preserve">I will cooperate with </w:t>
      </w:r>
      <w:r w:rsidR="00A40DF9" w:rsidRPr="00C30781">
        <w:rPr>
          <w:rFonts w:asciiTheme="majorHAnsi" w:hAnsiTheme="majorHAnsi" w:cs="Times New Roman"/>
          <w:b/>
        </w:rPr>
        <w:t>all officials</w:t>
      </w:r>
      <w:r w:rsidR="00A40DF9" w:rsidRPr="00C30781">
        <w:rPr>
          <w:rFonts w:asciiTheme="majorHAnsi" w:hAnsiTheme="majorHAnsi" w:cs="Times New Roman"/>
        </w:rPr>
        <w:t>,</w:t>
      </w:r>
      <w:r w:rsidRPr="00C30781">
        <w:rPr>
          <w:rFonts w:asciiTheme="majorHAnsi" w:hAnsiTheme="majorHAnsi" w:cs="Times New Roman"/>
        </w:rPr>
        <w:t xml:space="preserve"> coach</w:t>
      </w:r>
      <w:r w:rsidR="00A40DF9" w:rsidRPr="00C30781">
        <w:rPr>
          <w:rFonts w:asciiTheme="majorHAnsi" w:hAnsiTheme="majorHAnsi" w:cs="Times New Roman"/>
        </w:rPr>
        <w:t>es</w:t>
      </w:r>
      <w:r w:rsidRPr="00C30781">
        <w:rPr>
          <w:rFonts w:asciiTheme="majorHAnsi" w:hAnsiTheme="majorHAnsi" w:cs="Times New Roman"/>
        </w:rPr>
        <w:t xml:space="preserve">, team </w:t>
      </w:r>
      <w:r w:rsidR="00A40DF9" w:rsidRPr="00C30781">
        <w:rPr>
          <w:rFonts w:asciiTheme="majorHAnsi" w:hAnsiTheme="majorHAnsi" w:cs="Times New Roman"/>
        </w:rPr>
        <w:t>members</w:t>
      </w:r>
      <w:r w:rsidRPr="00C30781">
        <w:rPr>
          <w:rFonts w:asciiTheme="majorHAnsi" w:hAnsiTheme="majorHAnsi" w:cs="Times New Roman"/>
        </w:rPr>
        <w:t xml:space="preserve"> and opponents</w:t>
      </w:r>
    </w:p>
    <w:p w:rsidR="00462C1E" w:rsidRPr="00C30781" w:rsidRDefault="00462C1E" w:rsidP="00C30781">
      <w:pPr>
        <w:rPr>
          <w:rFonts w:asciiTheme="majorHAnsi" w:hAnsiTheme="majorHAnsi" w:cs="Times New Roman"/>
        </w:rPr>
      </w:pPr>
      <w:r w:rsidRPr="00C30781">
        <w:rPr>
          <w:rFonts w:asciiTheme="majorHAnsi" w:hAnsiTheme="majorHAnsi" w:cs="Times New Roman"/>
        </w:rPr>
        <w:t xml:space="preserve">■ I will </w:t>
      </w:r>
      <w:r w:rsidR="00A40DF9" w:rsidRPr="00C30781">
        <w:rPr>
          <w:rFonts w:asciiTheme="majorHAnsi" w:hAnsiTheme="majorHAnsi" w:cs="Times New Roman"/>
        </w:rPr>
        <w:t>accept both</w:t>
      </w:r>
      <w:r w:rsidRPr="00C30781">
        <w:rPr>
          <w:rFonts w:asciiTheme="majorHAnsi" w:hAnsiTheme="majorHAnsi" w:cs="Times New Roman"/>
        </w:rPr>
        <w:t xml:space="preserve"> modesty in victory and graciousness in defeat</w:t>
      </w:r>
    </w:p>
    <w:p w:rsidR="00462C1E" w:rsidRPr="00C30781" w:rsidRDefault="00462C1E" w:rsidP="00C30781">
      <w:pPr>
        <w:rPr>
          <w:rFonts w:asciiTheme="majorHAnsi" w:hAnsiTheme="majorHAnsi" w:cs="Times New Roman"/>
        </w:rPr>
      </w:pPr>
      <w:r w:rsidRPr="00C30781">
        <w:rPr>
          <w:rFonts w:asciiTheme="majorHAnsi" w:hAnsiTheme="majorHAnsi" w:cs="Times New Roman"/>
        </w:rPr>
        <w:t>■ I will participate for my own enjoyment and benefit</w:t>
      </w:r>
      <w:r w:rsidR="00A40DF9" w:rsidRPr="00C30781">
        <w:rPr>
          <w:rFonts w:asciiTheme="majorHAnsi" w:hAnsiTheme="majorHAnsi" w:cs="Times New Roman"/>
        </w:rPr>
        <w:t xml:space="preserve"> of the art</w:t>
      </w:r>
      <w:r w:rsidR="00EF388E" w:rsidRPr="00C30781">
        <w:rPr>
          <w:rFonts w:asciiTheme="majorHAnsi" w:hAnsiTheme="majorHAnsi" w:cs="Times New Roman"/>
        </w:rPr>
        <w:t>.</w:t>
      </w:r>
    </w:p>
    <w:p w:rsidR="00462C1E" w:rsidRPr="00C30781" w:rsidRDefault="00462C1E" w:rsidP="00C30781">
      <w:pPr>
        <w:rPr>
          <w:rFonts w:asciiTheme="majorHAnsi" w:hAnsiTheme="majorHAnsi" w:cs="Times New Roman"/>
        </w:rPr>
      </w:pPr>
      <w:r w:rsidRPr="00C30781">
        <w:rPr>
          <w:rFonts w:asciiTheme="majorHAnsi" w:hAnsiTheme="majorHAnsi" w:cs="Times New Roman"/>
        </w:rPr>
        <w:t>■ I will respect the rights, dignity of all participants</w:t>
      </w:r>
      <w:r w:rsidR="00736F0B" w:rsidRPr="00C30781">
        <w:rPr>
          <w:rFonts w:asciiTheme="majorHAnsi" w:hAnsiTheme="majorHAnsi" w:cs="Times New Roman"/>
        </w:rPr>
        <w:t xml:space="preserve"> including coaches,</w:t>
      </w:r>
      <w:r w:rsidR="00E046C0" w:rsidRPr="00C30781">
        <w:rPr>
          <w:rFonts w:asciiTheme="majorHAnsi" w:hAnsiTheme="majorHAnsi" w:cs="Times New Roman"/>
        </w:rPr>
        <w:t xml:space="preserve"> </w:t>
      </w:r>
      <w:r w:rsidRPr="00C30781">
        <w:rPr>
          <w:rFonts w:asciiTheme="majorHAnsi" w:hAnsiTheme="majorHAnsi" w:cs="Times New Roman"/>
        </w:rPr>
        <w:t>regardless of their gender, ability, cultural background</w:t>
      </w:r>
      <w:r w:rsidR="00E046C0" w:rsidRPr="00C30781">
        <w:rPr>
          <w:rFonts w:asciiTheme="majorHAnsi" w:hAnsiTheme="majorHAnsi" w:cs="Times New Roman"/>
        </w:rPr>
        <w:t xml:space="preserve"> </w:t>
      </w:r>
      <w:r w:rsidRPr="00C30781">
        <w:rPr>
          <w:rFonts w:asciiTheme="majorHAnsi" w:hAnsiTheme="majorHAnsi" w:cs="Times New Roman"/>
        </w:rPr>
        <w:t>or religion</w:t>
      </w:r>
    </w:p>
    <w:p w:rsidR="00462C1E" w:rsidRPr="00C30781" w:rsidRDefault="00462C1E" w:rsidP="00C30781">
      <w:pPr>
        <w:rPr>
          <w:rFonts w:asciiTheme="majorHAnsi" w:hAnsiTheme="majorHAnsi" w:cs="Times New Roman"/>
        </w:rPr>
      </w:pPr>
      <w:r w:rsidRPr="00C30781">
        <w:rPr>
          <w:rFonts w:asciiTheme="majorHAnsi" w:hAnsiTheme="majorHAnsi" w:cs="Times New Roman"/>
        </w:rPr>
        <w:t>■ I will thank the opposition and officials at the end of</w:t>
      </w:r>
      <w:r w:rsidR="00E046C0" w:rsidRPr="00C30781">
        <w:rPr>
          <w:rFonts w:asciiTheme="majorHAnsi" w:hAnsiTheme="majorHAnsi" w:cs="Times New Roman"/>
        </w:rPr>
        <w:t xml:space="preserve"> </w:t>
      </w:r>
      <w:r w:rsidRPr="00C30781">
        <w:rPr>
          <w:rFonts w:asciiTheme="majorHAnsi" w:hAnsiTheme="majorHAnsi" w:cs="Times New Roman"/>
        </w:rPr>
        <w:t>the game</w:t>
      </w:r>
    </w:p>
    <w:p w:rsidR="000617C4" w:rsidRDefault="00462C1E" w:rsidP="00C30781">
      <w:pPr>
        <w:rPr>
          <w:rFonts w:asciiTheme="majorHAnsi" w:hAnsiTheme="majorHAnsi" w:cs="Times New Roman"/>
        </w:rPr>
      </w:pPr>
      <w:r w:rsidRPr="00C30781">
        <w:rPr>
          <w:rFonts w:asciiTheme="majorHAnsi" w:hAnsiTheme="majorHAnsi" w:cs="Times New Roman"/>
        </w:rPr>
        <w:t>■ I will comply with anti-doping policies</w:t>
      </w: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Default="00C30781" w:rsidP="00C30781">
      <w:pPr>
        <w:rPr>
          <w:rFonts w:asciiTheme="majorHAnsi" w:hAnsiTheme="majorHAnsi" w:cs="Times New Roman"/>
        </w:rPr>
      </w:pPr>
    </w:p>
    <w:p w:rsidR="00C30781" w:rsidRPr="00C30781" w:rsidRDefault="00C30781" w:rsidP="00C30781">
      <w:pPr>
        <w:rPr>
          <w:rFonts w:asciiTheme="majorHAnsi" w:hAnsiTheme="majorHAnsi" w:cs="Times New Roman"/>
        </w:rPr>
      </w:pPr>
    </w:p>
    <w:p w:rsidR="00E046C0" w:rsidRPr="00C30781" w:rsidRDefault="00E046C0" w:rsidP="0058554F">
      <w:pPr>
        <w:spacing w:before="103" w:after="103" w:line="289" w:lineRule="atLeast"/>
        <w:outlineLvl w:val="1"/>
        <w:rPr>
          <w:rFonts w:asciiTheme="majorHAnsi" w:eastAsia="Times New Roman" w:hAnsiTheme="majorHAnsi" w:cs="Arial"/>
          <w:color w:val="222222"/>
          <w:lang w:eastAsia="en-AU"/>
        </w:rPr>
      </w:pPr>
    </w:p>
    <w:p w:rsidR="0058554F" w:rsidRPr="00C30781" w:rsidRDefault="00AE7A21" w:rsidP="00BC2F63">
      <w:pPr>
        <w:spacing w:before="103" w:after="103" w:line="289" w:lineRule="atLeast"/>
        <w:jc w:val="center"/>
        <w:outlineLvl w:val="1"/>
        <w:rPr>
          <w:rFonts w:asciiTheme="majorHAnsi" w:eastAsia="Times New Roman" w:hAnsiTheme="majorHAnsi" w:cs="Arial"/>
          <w:b/>
          <w:color w:val="222222"/>
          <w:sz w:val="28"/>
          <w:szCs w:val="28"/>
          <w:lang w:eastAsia="en-AU"/>
        </w:rPr>
      </w:pPr>
      <w:r w:rsidRPr="00C30781">
        <w:rPr>
          <w:rFonts w:asciiTheme="majorHAnsi" w:eastAsia="Times New Roman" w:hAnsiTheme="majorHAnsi" w:cs="Arial"/>
          <w:b/>
          <w:color w:val="222222"/>
          <w:sz w:val="28"/>
          <w:szCs w:val="28"/>
          <w:lang w:eastAsia="en-AU"/>
        </w:rPr>
        <w:lastRenderedPageBreak/>
        <w:t xml:space="preserve">NSW Kendo </w:t>
      </w:r>
      <w:r w:rsidR="00E046C0" w:rsidRPr="00C30781">
        <w:rPr>
          <w:rFonts w:asciiTheme="majorHAnsi" w:eastAsia="Times New Roman" w:hAnsiTheme="majorHAnsi" w:cs="Arial"/>
          <w:b/>
          <w:color w:val="222222"/>
          <w:sz w:val="28"/>
          <w:szCs w:val="28"/>
          <w:lang w:eastAsia="en-AU"/>
        </w:rPr>
        <w:t xml:space="preserve">Technical Committee procedures attaining to </w:t>
      </w:r>
      <w:r w:rsidRPr="00C30781">
        <w:rPr>
          <w:rFonts w:asciiTheme="majorHAnsi" w:eastAsia="Times New Roman" w:hAnsiTheme="majorHAnsi" w:cs="Arial"/>
          <w:b/>
          <w:color w:val="222222"/>
          <w:sz w:val="28"/>
          <w:szCs w:val="28"/>
          <w:lang w:eastAsia="en-AU"/>
        </w:rPr>
        <w:t>b</w:t>
      </w:r>
      <w:r w:rsidR="00C30781">
        <w:rPr>
          <w:rFonts w:asciiTheme="majorHAnsi" w:eastAsia="Times New Roman" w:hAnsiTheme="majorHAnsi" w:cs="Arial"/>
          <w:b/>
          <w:color w:val="222222"/>
          <w:sz w:val="28"/>
          <w:szCs w:val="28"/>
          <w:lang w:eastAsia="en-AU"/>
        </w:rPr>
        <w:t>ad behaviour in Kendo</w:t>
      </w:r>
    </w:p>
    <w:p w:rsidR="003D2B6F" w:rsidRPr="00C30781" w:rsidRDefault="0058554F" w:rsidP="00BC2F63">
      <w:pPr>
        <w:spacing w:before="336" w:after="336" w:line="240" w:lineRule="auto"/>
        <w:ind w:left="-284"/>
        <w:rPr>
          <w:rFonts w:asciiTheme="majorHAnsi" w:eastAsia="Times New Roman" w:hAnsiTheme="majorHAnsi" w:cs="Arial"/>
          <w:color w:val="444444"/>
          <w:lang w:eastAsia="en-AU"/>
        </w:rPr>
      </w:pPr>
      <w:r w:rsidRPr="00C30781">
        <w:rPr>
          <w:rFonts w:asciiTheme="majorHAnsi" w:eastAsia="Times New Roman" w:hAnsiTheme="majorHAnsi" w:cs="Arial"/>
          <w:color w:val="444444"/>
          <w:lang w:eastAsia="en-AU"/>
        </w:rPr>
        <w:t>As an administrator, it is important that when an incident occurs you understand exactly what to do and who is responsible for what.</w:t>
      </w:r>
    </w:p>
    <w:p w:rsidR="0058554F" w:rsidRPr="00C30781" w:rsidRDefault="0058554F" w:rsidP="00BC2F63">
      <w:pPr>
        <w:spacing w:before="336" w:after="336" w:line="240" w:lineRule="auto"/>
        <w:ind w:left="-284"/>
        <w:rPr>
          <w:rFonts w:asciiTheme="majorHAnsi" w:eastAsia="Times New Roman" w:hAnsiTheme="majorHAnsi" w:cs="Arial"/>
          <w:color w:val="444444"/>
          <w:lang w:eastAsia="en-AU"/>
        </w:rPr>
      </w:pPr>
      <w:r w:rsidRPr="00C30781">
        <w:rPr>
          <w:rFonts w:asciiTheme="majorHAnsi" w:eastAsia="Times New Roman" w:hAnsiTheme="majorHAnsi" w:cs="Arial"/>
          <w:color w:val="444444"/>
          <w:lang w:eastAsia="en-AU"/>
        </w:rPr>
        <w:t>Here are some of the steps that can be taken depending on the seriousness of the incident:</w:t>
      </w:r>
    </w:p>
    <w:p w:rsidR="00736F0B" w:rsidRPr="00C30781" w:rsidRDefault="0058554F" w:rsidP="00BC2F63">
      <w:pPr>
        <w:spacing w:before="100" w:beforeAutospacing="1" w:after="100" w:afterAutospacing="1" w:line="240" w:lineRule="auto"/>
        <w:ind w:left="-284"/>
        <w:jc w:val="center"/>
        <w:rPr>
          <w:rFonts w:asciiTheme="majorHAnsi" w:eastAsia="Times New Roman" w:hAnsiTheme="majorHAnsi" w:cs="Arial"/>
          <w:color w:val="444444"/>
          <w:sz w:val="28"/>
          <w:szCs w:val="28"/>
          <w:lang w:eastAsia="en-AU"/>
        </w:rPr>
      </w:pPr>
      <w:r w:rsidRPr="00C30781">
        <w:rPr>
          <w:rFonts w:asciiTheme="majorHAnsi" w:eastAsia="Times New Roman" w:hAnsiTheme="majorHAnsi" w:cs="Arial"/>
          <w:b/>
          <w:bCs/>
          <w:color w:val="444444"/>
          <w:sz w:val="28"/>
          <w:szCs w:val="28"/>
          <w:lang w:eastAsia="en-AU"/>
        </w:rPr>
        <w:t>Reporting inappropriate behaviour</w:t>
      </w:r>
    </w:p>
    <w:p w:rsidR="00736F0B" w:rsidRPr="00C30781" w:rsidRDefault="0058554F" w:rsidP="00BC2F63">
      <w:pPr>
        <w:spacing w:before="100" w:beforeAutospacing="1" w:after="100" w:afterAutospacing="1" w:line="240" w:lineRule="auto"/>
        <w:ind w:left="-284"/>
        <w:rPr>
          <w:rFonts w:asciiTheme="majorHAnsi" w:eastAsia="Times New Roman" w:hAnsiTheme="majorHAnsi" w:cs="Arial"/>
          <w:color w:val="444444"/>
          <w:lang w:eastAsia="en-AU"/>
        </w:rPr>
      </w:pPr>
      <w:r w:rsidRPr="00C30781">
        <w:rPr>
          <w:rFonts w:asciiTheme="majorHAnsi" w:eastAsia="Times New Roman" w:hAnsiTheme="majorHAnsi" w:cs="Arial"/>
          <w:color w:val="444444"/>
          <w:lang w:eastAsia="en-AU"/>
        </w:rPr>
        <w:t>Responsibility of everyone. Behaviour that contravenes the codes of conduct should be reported to the ground official. Any person who is unsure who the ground official is should report the incident to a club committee member.</w:t>
      </w:r>
    </w:p>
    <w:p w:rsidR="00736F0B" w:rsidRPr="00C30781" w:rsidRDefault="0058554F" w:rsidP="00BC2F63">
      <w:pPr>
        <w:spacing w:before="100" w:beforeAutospacing="1" w:after="100" w:afterAutospacing="1" w:line="240" w:lineRule="auto"/>
        <w:ind w:left="-284"/>
        <w:jc w:val="center"/>
        <w:rPr>
          <w:rFonts w:asciiTheme="majorHAnsi" w:eastAsia="Times New Roman" w:hAnsiTheme="majorHAnsi" w:cs="Arial"/>
          <w:b/>
          <w:bCs/>
          <w:color w:val="444444"/>
          <w:sz w:val="28"/>
          <w:szCs w:val="28"/>
          <w:lang w:eastAsia="en-AU"/>
        </w:rPr>
      </w:pPr>
      <w:r w:rsidRPr="00C30781">
        <w:rPr>
          <w:rFonts w:asciiTheme="majorHAnsi" w:eastAsia="Times New Roman" w:hAnsiTheme="majorHAnsi" w:cs="Arial"/>
          <w:b/>
          <w:bCs/>
          <w:color w:val="444444"/>
          <w:sz w:val="28"/>
          <w:szCs w:val="28"/>
          <w:lang w:eastAsia="en-AU"/>
        </w:rPr>
        <w:t>Approaching the offender</w:t>
      </w:r>
    </w:p>
    <w:p w:rsidR="0058554F" w:rsidRPr="00C30781" w:rsidRDefault="0058554F" w:rsidP="00BC2F63">
      <w:pPr>
        <w:spacing w:before="100" w:beforeAutospacing="1" w:after="100" w:afterAutospacing="1" w:line="240" w:lineRule="auto"/>
        <w:ind w:left="-284"/>
        <w:rPr>
          <w:rFonts w:asciiTheme="majorHAnsi" w:eastAsia="Times New Roman" w:hAnsiTheme="majorHAnsi" w:cs="Arial"/>
          <w:color w:val="444444"/>
          <w:lang w:eastAsia="en-AU"/>
        </w:rPr>
      </w:pPr>
      <w:r w:rsidRPr="00C30781">
        <w:rPr>
          <w:rFonts w:asciiTheme="majorHAnsi" w:eastAsia="Times New Roman" w:hAnsiTheme="majorHAnsi" w:cs="Arial"/>
          <w:color w:val="444444"/>
          <w:lang w:eastAsia="en-AU"/>
        </w:rPr>
        <w:t xml:space="preserve">Responsibility of the </w:t>
      </w:r>
      <w:r w:rsidR="00EC621A" w:rsidRPr="00C30781">
        <w:rPr>
          <w:rFonts w:asciiTheme="majorHAnsi" w:eastAsia="Times New Roman" w:hAnsiTheme="majorHAnsi" w:cs="Arial"/>
          <w:color w:val="444444"/>
          <w:lang w:eastAsia="en-AU"/>
        </w:rPr>
        <w:t>Head Referee</w:t>
      </w:r>
      <w:r w:rsidRPr="00C30781">
        <w:rPr>
          <w:rFonts w:asciiTheme="majorHAnsi" w:eastAsia="Times New Roman" w:hAnsiTheme="majorHAnsi" w:cs="Arial"/>
          <w:color w:val="444444"/>
          <w:lang w:eastAsia="en-AU"/>
        </w:rPr>
        <w:t xml:space="preserve"> / </w:t>
      </w:r>
      <w:r w:rsidR="00A40DF9" w:rsidRPr="00C30781">
        <w:rPr>
          <w:rFonts w:asciiTheme="majorHAnsi" w:eastAsia="Times New Roman" w:hAnsiTheme="majorHAnsi" w:cs="Arial"/>
          <w:color w:val="444444"/>
          <w:lang w:eastAsia="en-AU"/>
        </w:rPr>
        <w:t>Technical Commi</w:t>
      </w:r>
      <w:r w:rsidR="00EC621A" w:rsidRPr="00C30781">
        <w:rPr>
          <w:rFonts w:asciiTheme="majorHAnsi" w:eastAsia="Times New Roman" w:hAnsiTheme="majorHAnsi" w:cs="Arial"/>
          <w:color w:val="444444"/>
          <w:lang w:eastAsia="en-AU"/>
        </w:rPr>
        <w:t>t</w:t>
      </w:r>
      <w:r w:rsidR="00A40DF9" w:rsidRPr="00C30781">
        <w:rPr>
          <w:rFonts w:asciiTheme="majorHAnsi" w:eastAsia="Times New Roman" w:hAnsiTheme="majorHAnsi" w:cs="Arial"/>
          <w:color w:val="444444"/>
          <w:lang w:eastAsia="en-AU"/>
        </w:rPr>
        <w:t>tee</w:t>
      </w:r>
      <w:r w:rsidRPr="00C30781">
        <w:rPr>
          <w:rFonts w:asciiTheme="majorHAnsi" w:eastAsia="Times New Roman" w:hAnsiTheme="majorHAnsi" w:cs="Arial"/>
          <w:color w:val="444444"/>
          <w:lang w:eastAsia="en-AU"/>
        </w:rPr>
        <w:t>. Only the ground official should approach the offender - this prevents the situation escalating.</w:t>
      </w:r>
    </w:p>
    <w:p w:rsidR="00736F0B" w:rsidRPr="00C30781" w:rsidRDefault="0058554F" w:rsidP="00BC2F63">
      <w:pPr>
        <w:spacing w:before="100" w:beforeAutospacing="1" w:after="100" w:afterAutospacing="1" w:line="240" w:lineRule="auto"/>
        <w:ind w:left="-284"/>
        <w:jc w:val="center"/>
        <w:rPr>
          <w:rFonts w:asciiTheme="majorHAnsi" w:eastAsia="Times New Roman" w:hAnsiTheme="majorHAnsi" w:cs="Arial"/>
          <w:color w:val="444444"/>
          <w:sz w:val="28"/>
          <w:szCs w:val="28"/>
          <w:lang w:eastAsia="en-AU"/>
        </w:rPr>
      </w:pPr>
      <w:r w:rsidRPr="00C30781">
        <w:rPr>
          <w:rFonts w:asciiTheme="majorHAnsi" w:eastAsia="Times New Roman" w:hAnsiTheme="majorHAnsi" w:cs="Arial"/>
          <w:b/>
          <w:bCs/>
          <w:color w:val="444444"/>
          <w:sz w:val="28"/>
          <w:szCs w:val="28"/>
          <w:lang w:eastAsia="en-AU"/>
        </w:rPr>
        <w:t>Issuing warnings</w:t>
      </w:r>
    </w:p>
    <w:p w:rsidR="0058554F" w:rsidRPr="0082327D" w:rsidRDefault="0058554F" w:rsidP="00BC2F63">
      <w:pPr>
        <w:spacing w:before="100" w:beforeAutospacing="1" w:after="100" w:afterAutospacing="1" w:line="240" w:lineRule="auto"/>
        <w:ind w:left="-284"/>
        <w:rPr>
          <w:rFonts w:asciiTheme="majorHAnsi" w:eastAsia="Times New Roman" w:hAnsiTheme="majorHAnsi" w:cs="Arial"/>
          <w:b/>
          <w:color w:val="444444"/>
          <w:u w:val="single"/>
          <w:lang w:eastAsia="en-AU"/>
        </w:rPr>
      </w:pPr>
      <w:r w:rsidRPr="00C30781">
        <w:rPr>
          <w:rFonts w:asciiTheme="majorHAnsi" w:eastAsia="Times New Roman" w:hAnsiTheme="majorHAnsi" w:cs="Arial"/>
          <w:color w:val="444444"/>
          <w:lang w:eastAsia="en-AU"/>
        </w:rPr>
        <w:t xml:space="preserve">Responsibility of the </w:t>
      </w:r>
      <w:r w:rsidR="00EC621A" w:rsidRPr="00C30781">
        <w:rPr>
          <w:rFonts w:asciiTheme="majorHAnsi" w:eastAsia="Times New Roman" w:hAnsiTheme="majorHAnsi" w:cs="Arial"/>
          <w:color w:val="444444"/>
          <w:lang w:eastAsia="en-AU"/>
        </w:rPr>
        <w:t>Head Referee</w:t>
      </w:r>
      <w:r w:rsidRPr="00C30781">
        <w:rPr>
          <w:rFonts w:asciiTheme="majorHAnsi" w:eastAsia="Times New Roman" w:hAnsiTheme="majorHAnsi" w:cs="Arial"/>
          <w:color w:val="444444"/>
          <w:lang w:eastAsia="en-AU"/>
        </w:rPr>
        <w:t xml:space="preserve"> /</w:t>
      </w:r>
      <w:r w:rsidR="00EC621A" w:rsidRPr="00C30781">
        <w:rPr>
          <w:rFonts w:asciiTheme="majorHAnsi" w:eastAsia="Times New Roman" w:hAnsiTheme="majorHAnsi" w:cs="Arial"/>
          <w:color w:val="444444"/>
          <w:lang w:eastAsia="en-AU"/>
        </w:rPr>
        <w:t>Technical C</w:t>
      </w:r>
      <w:r w:rsidRPr="00C30781">
        <w:rPr>
          <w:rFonts w:asciiTheme="majorHAnsi" w:eastAsia="Times New Roman" w:hAnsiTheme="majorHAnsi" w:cs="Arial"/>
          <w:color w:val="444444"/>
          <w:lang w:eastAsia="en-AU"/>
        </w:rPr>
        <w:t>ommittee. The first time a person breaches a code of conduct, they might be issued with a warning</w:t>
      </w:r>
      <w:r w:rsidR="00EC621A" w:rsidRPr="00C30781">
        <w:rPr>
          <w:rFonts w:asciiTheme="majorHAnsi" w:eastAsia="Times New Roman" w:hAnsiTheme="majorHAnsi" w:cs="Arial"/>
          <w:color w:val="444444"/>
          <w:lang w:eastAsia="en-AU"/>
        </w:rPr>
        <w:t>, depending on the severity of the breach of conduct.</w:t>
      </w:r>
      <w:r w:rsidRPr="00C30781">
        <w:rPr>
          <w:rFonts w:asciiTheme="majorHAnsi" w:eastAsia="Times New Roman" w:hAnsiTheme="majorHAnsi" w:cs="Arial"/>
          <w:color w:val="444444"/>
          <w:lang w:eastAsia="en-AU"/>
        </w:rPr>
        <w:t xml:space="preserve"> </w:t>
      </w:r>
      <w:r w:rsidRPr="0082327D">
        <w:rPr>
          <w:rFonts w:asciiTheme="majorHAnsi" w:eastAsia="Times New Roman" w:hAnsiTheme="majorHAnsi" w:cs="Arial"/>
          <w:b/>
          <w:color w:val="444444"/>
          <w:u w:val="single"/>
          <w:lang w:eastAsia="en-AU"/>
        </w:rPr>
        <w:t>The person might not be aware that their behaviour is unacceptable and should be notified of the club’s rules regarding behaviour.</w:t>
      </w:r>
    </w:p>
    <w:p w:rsidR="00736F0B" w:rsidRPr="00C30781" w:rsidRDefault="0058554F" w:rsidP="00BC2F63">
      <w:pPr>
        <w:spacing w:before="100" w:beforeAutospacing="1" w:after="100" w:afterAutospacing="1" w:line="240" w:lineRule="auto"/>
        <w:ind w:left="-284"/>
        <w:jc w:val="center"/>
        <w:rPr>
          <w:rFonts w:asciiTheme="majorHAnsi" w:eastAsia="Times New Roman" w:hAnsiTheme="majorHAnsi" w:cs="Arial"/>
          <w:color w:val="444444"/>
          <w:sz w:val="28"/>
          <w:szCs w:val="28"/>
          <w:lang w:eastAsia="en-AU"/>
        </w:rPr>
      </w:pPr>
      <w:r w:rsidRPr="00C30781">
        <w:rPr>
          <w:rFonts w:asciiTheme="majorHAnsi" w:eastAsia="Times New Roman" w:hAnsiTheme="majorHAnsi" w:cs="Arial"/>
          <w:b/>
          <w:bCs/>
          <w:color w:val="444444"/>
          <w:sz w:val="28"/>
          <w:szCs w:val="28"/>
          <w:lang w:eastAsia="en-AU"/>
        </w:rPr>
        <w:t>Taking disciplinary action</w:t>
      </w:r>
    </w:p>
    <w:p w:rsidR="0058554F" w:rsidRPr="00C30781" w:rsidRDefault="00EC621A" w:rsidP="00BC2F63">
      <w:pPr>
        <w:spacing w:before="100" w:beforeAutospacing="1" w:after="100" w:afterAutospacing="1" w:line="240" w:lineRule="auto"/>
        <w:ind w:left="-284"/>
        <w:rPr>
          <w:rFonts w:asciiTheme="majorHAnsi" w:eastAsia="Times New Roman" w:hAnsiTheme="majorHAnsi" w:cs="Arial"/>
          <w:color w:val="444444"/>
          <w:lang w:eastAsia="en-AU"/>
        </w:rPr>
      </w:pPr>
      <w:r w:rsidRPr="00C30781">
        <w:rPr>
          <w:rFonts w:asciiTheme="majorHAnsi" w:eastAsia="Times New Roman" w:hAnsiTheme="majorHAnsi" w:cs="Arial"/>
          <w:color w:val="444444"/>
          <w:lang w:eastAsia="en-AU"/>
        </w:rPr>
        <w:t>Is the r</w:t>
      </w:r>
      <w:r w:rsidR="0058554F" w:rsidRPr="00C30781">
        <w:rPr>
          <w:rFonts w:asciiTheme="majorHAnsi" w:eastAsia="Times New Roman" w:hAnsiTheme="majorHAnsi" w:cs="Arial"/>
          <w:color w:val="444444"/>
          <w:lang w:eastAsia="en-AU"/>
        </w:rPr>
        <w:t xml:space="preserve">esponsibility of the </w:t>
      </w:r>
      <w:r w:rsidRPr="00C30781">
        <w:rPr>
          <w:rFonts w:asciiTheme="majorHAnsi" w:eastAsia="Times New Roman" w:hAnsiTheme="majorHAnsi" w:cs="Arial"/>
          <w:color w:val="444444"/>
          <w:lang w:eastAsia="en-AU"/>
        </w:rPr>
        <w:t>Technical C</w:t>
      </w:r>
      <w:r w:rsidR="0058554F" w:rsidRPr="00C30781">
        <w:rPr>
          <w:rFonts w:asciiTheme="majorHAnsi" w:eastAsia="Times New Roman" w:hAnsiTheme="majorHAnsi" w:cs="Arial"/>
          <w:color w:val="444444"/>
          <w:lang w:eastAsia="en-AU"/>
        </w:rPr>
        <w:t>ommittee</w:t>
      </w:r>
      <w:r w:rsidRPr="00C30781">
        <w:rPr>
          <w:rFonts w:asciiTheme="majorHAnsi" w:eastAsia="Times New Roman" w:hAnsiTheme="majorHAnsi" w:cs="Arial"/>
          <w:color w:val="444444"/>
          <w:lang w:eastAsia="en-AU"/>
        </w:rPr>
        <w:t xml:space="preserve"> concerned with the </w:t>
      </w:r>
      <w:r w:rsidR="00BC2F63" w:rsidRPr="00C30781">
        <w:rPr>
          <w:rFonts w:asciiTheme="majorHAnsi" w:eastAsia="Times New Roman" w:hAnsiTheme="majorHAnsi" w:cs="Arial"/>
          <w:color w:val="444444"/>
          <w:lang w:eastAsia="en-AU"/>
        </w:rPr>
        <w:t>art?</w:t>
      </w:r>
      <w:r w:rsidR="00736F0B" w:rsidRPr="00C30781">
        <w:rPr>
          <w:rFonts w:asciiTheme="majorHAnsi" w:eastAsia="Times New Roman" w:hAnsiTheme="majorHAnsi" w:cs="Arial"/>
          <w:color w:val="444444"/>
          <w:lang w:eastAsia="en-AU"/>
        </w:rPr>
        <w:t xml:space="preserve"> </w:t>
      </w:r>
      <w:r w:rsidR="00777330" w:rsidRPr="00C30781">
        <w:rPr>
          <w:rFonts w:asciiTheme="majorHAnsi" w:eastAsia="Times New Roman" w:hAnsiTheme="majorHAnsi" w:cs="Arial"/>
          <w:color w:val="444444"/>
          <w:lang w:eastAsia="en-AU"/>
        </w:rPr>
        <w:t xml:space="preserve"> </w:t>
      </w:r>
      <w:r w:rsidR="0058554F" w:rsidRPr="00C30781">
        <w:rPr>
          <w:rFonts w:asciiTheme="majorHAnsi" w:eastAsia="Times New Roman" w:hAnsiTheme="majorHAnsi" w:cs="Arial"/>
          <w:color w:val="444444"/>
          <w:lang w:eastAsia="en-AU"/>
        </w:rPr>
        <w:t xml:space="preserve"> If the conduct is repeated or of a serious nature the committee should consider taking disciplinary action in accordance with its </w:t>
      </w:r>
      <w:r w:rsidRPr="00C30781">
        <w:rPr>
          <w:rFonts w:asciiTheme="majorHAnsi" w:eastAsia="Times New Roman" w:hAnsiTheme="majorHAnsi" w:cs="Arial"/>
          <w:color w:val="444444"/>
          <w:lang w:eastAsia="en-AU"/>
        </w:rPr>
        <w:t>guidelines</w:t>
      </w:r>
      <w:r w:rsidR="0058554F" w:rsidRPr="00C30781">
        <w:rPr>
          <w:rFonts w:asciiTheme="majorHAnsi" w:eastAsia="Times New Roman" w:hAnsiTheme="majorHAnsi" w:cs="Arial"/>
          <w:color w:val="444444"/>
          <w:lang w:eastAsia="en-AU"/>
        </w:rPr>
        <w:t xml:space="preserve">. </w:t>
      </w:r>
      <w:r w:rsidR="0058554F" w:rsidRPr="00BC2F63">
        <w:rPr>
          <w:rFonts w:asciiTheme="majorHAnsi" w:eastAsia="Times New Roman" w:hAnsiTheme="majorHAnsi" w:cs="Arial"/>
          <w:b/>
          <w:color w:val="444444"/>
          <w:u w:val="single"/>
          <w:lang w:eastAsia="en-AU"/>
        </w:rPr>
        <w:t>This might result in suspens</w:t>
      </w:r>
      <w:bookmarkStart w:id="0" w:name="_GoBack"/>
      <w:bookmarkEnd w:id="0"/>
      <w:r w:rsidR="0058554F" w:rsidRPr="00BC2F63">
        <w:rPr>
          <w:rFonts w:asciiTheme="majorHAnsi" w:eastAsia="Times New Roman" w:hAnsiTheme="majorHAnsi" w:cs="Arial"/>
          <w:b/>
          <w:color w:val="444444"/>
          <w:u w:val="single"/>
          <w:lang w:eastAsia="en-AU"/>
        </w:rPr>
        <w:t>ion or expulsion</w:t>
      </w:r>
      <w:r w:rsidR="0058554F" w:rsidRPr="00C30781">
        <w:rPr>
          <w:rFonts w:asciiTheme="majorHAnsi" w:eastAsia="Times New Roman" w:hAnsiTheme="majorHAnsi" w:cs="Arial"/>
          <w:color w:val="444444"/>
          <w:lang w:eastAsia="en-AU"/>
        </w:rPr>
        <w:t>.</w:t>
      </w:r>
    </w:p>
    <w:p w:rsidR="00736F0B" w:rsidRPr="00C30781" w:rsidRDefault="0058554F" w:rsidP="00BC2F63">
      <w:pPr>
        <w:spacing w:before="100" w:beforeAutospacing="1" w:after="100" w:afterAutospacing="1" w:line="240" w:lineRule="auto"/>
        <w:ind w:left="-284"/>
        <w:jc w:val="center"/>
        <w:rPr>
          <w:rFonts w:asciiTheme="majorHAnsi" w:eastAsia="Times New Roman" w:hAnsiTheme="majorHAnsi" w:cs="Arial"/>
          <w:color w:val="444444"/>
          <w:sz w:val="28"/>
          <w:szCs w:val="28"/>
          <w:lang w:eastAsia="en-AU"/>
        </w:rPr>
      </w:pPr>
      <w:r w:rsidRPr="00C30781">
        <w:rPr>
          <w:rFonts w:asciiTheme="majorHAnsi" w:eastAsia="Times New Roman" w:hAnsiTheme="majorHAnsi" w:cs="Arial"/>
          <w:b/>
          <w:bCs/>
          <w:color w:val="444444"/>
          <w:sz w:val="28"/>
          <w:szCs w:val="28"/>
          <w:lang w:eastAsia="en-AU"/>
        </w:rPr>
        <w:t>Removing people from the field of play or venue</w:t>
      </w:r>
    </w:p>
    <w:p w:rsidR="0058554F" w:rsidRPr="00C30781" w:rsidRDefault="0058554F" w:rsidP="00BC2F63">
      <w:pPr>
        <w:spacing w:before="100" w:beforeAutospacing="1" w:after="100" w:afterAutospacing="1" w:line="240" w:lineRule="auto"/>
        <w:ind w:left="-284"/>
        <w:rPr>
          <w:rFonts w:asciiTheme="majorHAnsi" w:eastAsia="Times New Roman" w:hAnsiTheme="majorHAnsi" w:cs="Arial"/>
          <w:color w:val="444444"/>
          <w:lang w:eastAsia="en-AU"/>
        </w:rPr>
      </w:pPr>
      <w:r w:rsidRPr="00C30781">
        <w:rPr>
          <w:rFonts w:asciiTheme="majorHAnsi" w:eastAsia="Times New Roman" w:hAnsiTheme="majorHAnsi" w:cs="Arial"/>
          <w:color w:val="444444"/>
          <w:lang w:eastAsia="en-AU"/>
        </w:rPr>
        <w:t>Responsibility of the ground official / club committee. The referee/umpire should communicate directly and immediately with the ground official to remove a person from the field. If the club is in a position to control ground entry, it will be able to evict persons from the ground. Where attendance is not controlled, clubs can request offenders</w:t>
      </w:r>
      <w:r w:rsidR="00BC2F63">
        <w:rPr>
          <w:rFonts w:asciiTheme="majorHAnsi" w:eastAsia="Times New Roman" w:hAnsiTheme="majorHAnsi" w:cs="Arial"/>
          <w:color w:val="444444"/>
          <w:lang w:eastAsia="en-AU"/>
        </w:rPr>
        <w:t xml:space="preserve"> </w:t>
      </w:r>
      <w:r w:rsidRPr="00C30781">
        <w:rPr>
          <w:rFonts w:asciiTheme="majorHAnsi" w:eastAsia="Times New Roman" w:hAnsiTheme="majorHAnsi" w:cs="Arial"/>
          <w:color w:val="444444"/>
          <w:lang w:eastAsia="en-AU"/>
        </w:rPr>
        <w:t>leave the venue, or otherwise can discipline the person for breach of the code.</w:t>
      </w:r>
    </w:p>
    <w:p w:rsidR="00736F0B" w:rsidRPr="00C30781" w:rsidRDefault="0058554F" w:rsidP="00BC2F63">
      <w:pPr>
        <w:spacing w:before="100" w:beforeAutospacing="1" w:after="100" w:afterAutospacing="1" w:line="240" w:lineRule="auto"/>
        <w:ind w:left="-284"/>
        <w:jc w:val="center"/>
        <w:rPr>
          <w:rFonts w:asciiTheme="majorHAnsi" w:eastAsia="Times New Roman" w:hAnsiTheme="majorHAnsi" w:cs="Arial"/>
          <w:b/>
          <w:bCs/>
          <w:color w:val="444444"/>
          <w:sz w:val="28"/>
          <w:szCs w:val="28"/>
          <w:lang w:eastAsia="en-AU"/>
        </w:rPr>
      </w:pPr>
      <w:r w:rsidRPr="00C30781">
        <w:rPr>
          <w:rFonts w:asciiTheme="majorHAnsi" w:eastAsia="Times New Roman" w:hAnsiTheme="majorHAnsi" w:cs="Arial"/>
          <w:b/>
          <w:bCs/>
          <w:color w:val="444444"/>
          <w:sz w:val="28"/>
          <w:szCs w:val="28"/>
          <w:lang w:eastAsia="en-AU"/>
        </w:rPr>
        <w:t>Suspending play</w:t>
      </w:r>
    </w:p>
    <w:p w:rsidR="0058554F" w:rsidRPr="00C30781" w:rsidRDefault="0058554F" w:rsidP="00BC2F63">
      <w:pPr>
        <w:spacing w:before="100" w:beforeAutospacing="1" w:after="100" w:afterAutospacing="1" w:line="240" w:lineRule="auto"/>
        <w:ind w:left="-284"/>
        <w:rPr>
          <w:rFonts w:asciiTheme="majorHAnsi" w:hAnsiTheme="majorHAnsi"/>
        </w:rPr>
      </w:pPr>
      <w:r w:rsidRPr="00C30781">
        <w:rPr>
          <w:rFonts w:asciiTheme="majorHAnsi" w:eastAsia="Times New Roman" w:hAnsiTheme="majorHAnsi" w:cs="Arial"/>
          <w:color w:val="444444"/>
          <w:lang w:eastAsia="en-AU"/>
        </w:rPr>
        <w:t xml:space="preserve">Responsibility of the referee/umpire. The referee/umpire may suspend play and refuse to restart until appropriate action has been taken. They may request that a person is removed from the </w:t>
      </w:r>
      <w:r w:rsidR="00E5091A" w:rsidRPr="00C30781">
        <w:rPr>
          <w:rFonts w:asciiTheme="majorHAnsi" w:eastAsia="Times New Roman" w:hAnsiTheme="majorHAnsi" w:cs="Arial"/>
          <w:color w:val="444444"/>
          <w:lang w:eastAsia="en-AU"/>
        </w:rPr>
        <w:t xml:space="preserve">match </w:t>
      </w:r>
      <w:r w:rsidRPr="00C30781">
        <w:rPr>
          <w:rFonts w:asciiTheme="majorHAnsi" w:eastAsia="Times New Roman" w:hAnsiTheme="majorHAnsi" w:cs="Arial"/>
          <w:color w:val="444444"/>
          <w:lang w:eastAsia="en-AU"/>
        </w:rPr>
        <w:t xml:space="preserve">and, in serious cases, abandon the </w:t>
      </w:r>
      <w:r w:rsidR="00E5091A" w:rsidRPr="00C30781">
        <w:rPr>
          <w:rFonts w:asciiTheme="majorHAnsi" w:eastAsia="Times New Roman" w:hAnsiTheme="majorHAnsi" w:cs="Arial"/>
          <w:color w:val="444444"/>
          <w:lang w:eastAsia="en-AU"/>
        </w:rPr>
        <w:t>match</w:t>
      </w:r>
      <w:r w:rsidRPr="00C30781">
        <w:rPr>
          <w:rFonts w:asciiTheme="majorHAnsi" w:eastAsia="Times New Roman" w:hAnsiTheme="majorHAnsi" w:cs="Arial"/>
          <w:color w:val="444444"/>
          <w:lang w:eastAsia="en-AU"/>
        </w:rPr>
        <w:t xml:space="preserve"> altogether.</w:t>
      </w:r>
    </w:p>
    <w:sectPr w:rsidR="0058554F" w:rsidRPr="00C30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A7E5F"/>
    <w:multiLevelType w:val="multilevel"/>
    <w:tmpl w:val="C05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34"/>
    <w:rsid w:val="000617C4"/>
    <w:rsid w:val="0034641A"/>
    <w:rsid w:val="003D2B6F"/>
    <w:rsid w:val="003D6534"/>
    <w:rsid w:val="00462C1E"/>
    <w:rsid w:val="0058554F"/>
    <w:rsid w:val="00700D79"/>
    <w:rsid w:val="00736F0B"/>
    <w:rsid w:val="007509D4"/>
    <w:rsid w:val="00777330"/>
    <w:rsid w:val="0082327D"/>
    <w:rsid w:val="00A40DF9"/>
    <w:rsid w:val="00AE7A21"/>
    <w:rsid w:val="00BC2F63"/>
    <w:rsid w:val="00C30781"/>
    <w:rsid w:val="00D81743"/>
    <w:rsid w:val="00E046C0"/>
    <w:rsid w:val="00E5091A"/>
    <w:rsid w:val="00E51251"/>
    <w:rsid w:val="00EC621A"/>
    <w:rsid w:val="00EF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14</cp:revision>
  <cp:lastPrinted>2019-04-21T23:12:00Z</cp:lastPrinted>
  <dcterms:created xsi:type="dcterms:W3CDTF">2019-04-21T23:12:00Z</dcterms:created>
  <dcterms:modified xsi:type="dcterms:W3CDTF">2019-05-27T04:56:00Z</dcterms:modified>
</cp:coreProperties>
</file>